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FFFF9" w14:textId="77777777" w:rsidR="003C1699" w:rsidRPr="00A776AF" w:rsidRDefault="00A776AF">
      <w:pPr>
        <w:rPr>
          <w:color w:val="FF0000"/>
        </w:rPr>
      </w:pPr>
      <w:r w:rsidRPr="00A776AF">
        <w:rPr>
          <w:color w:val="FF0000"/>
        </w:rPr>
        <w:t xml:space="preserve">AB 35 - </w:t>
      </w:r>
      <w:r w:rsidR="00830AA2" w:rsidRPr="00A776AF">
        <w:rPr>
          <w:color w:val="FF0000"/>
        </w:rPr>
        <w:t>SAMPLE SUPPORT LETTER</w:t>
      </w:r>
    </w:p>
    <w:p w14:paraId="793BAFD9" w14:textId="77777777" w:rsidR="00830AA2" w:rsidRPr="00A776AF" w:rsidRDefault="00830AA2">
      <w:pPr>
        <w:rPr>
          <w:color w:val="FF0000"/>
        </w:rPr>
      </w:pPr>
    </w:p>
    <w:p w14:paraId="01D6011C" w14:textId="77777777" w:rsidR="00830AA2" w:rsidRPr="00A776AF" w:rsidRDefault="00830AA2">
      <w:pPr>
        <w:rPr>
          <w:color w:val="FF0000"/>
        </w:rPr>
      </w:pPr>
      <w:r w:rsidRPr="00A776AF">
        <w:rPr>
          <w:color w:val="FF0000"/>
        </w:rPr>
        <w:t xml:space="preserve">SEND BY FRIDAY MARCH 6 TO: </w:t>
      </w:r>
      <w:hyperlink r:id="rId5" w:history="1">
        <w:r w:rsidRPr="00A776AF">
          <w:rPr>
            <w:rStyle w:val="Hyperlink"/>
            <w:color w:val="FF0000"/>
          </w:rPr>
          <w:t>samantha.roxas@asm.ca.gov</w:t>
        </w:r>
      </w:hyperlink>
    </w:p>
    <w:p w14:paraId="09F54A98" w14:textId="77777777" w:rsidR="00830AA2" w:rsidRDefault="00830AA2"/>
    <w:p w14:paraId="223B5E46" w14:textId="77777777" w:rsidR="00830AA2" w:rsidRPr="00CF65C1" w:rsidRDefault="00A776AF" w:rsidP="00830AA2">
      <w:pPr>
        <w:rPr>
          <w:rFonts w:ascii="Times New Roman" w:hAnsi="Times New Roman"/>
          <w:i/>
          <w:color w:val="FF0000"/>
        </w:rPr>
      </w:pPr>
      <w:r w:rsidRPr="00CF65C1">
        <w:rPr>
          <w:rFonts w:ascii="Times New Roman" w:hAnsi="Times New Roman"/>
          <w:i/>
          <w:color w:val="FF0000"/>
        </w:rPr>
        <w:t>Date</w:t>
      </w:r>
    </w:p>
    <w:p w14:paraId="5A9C5E9D" w14:textId="77777777" w:rsidR="00A776AF" w:rsidRPr="00174DE2" w:rsidRDefault="00A776AF" w:rsidP="00830AA2">
      <w:pPr>
        <w:rPr>
          <w:rFonts w:ascii="Times New Roman" w:hAnsi="Times New Roman"/>
        </w:rPr>
      </w:pPr>
    </w:p>
    <w:p w14:paraId="5271F50E" w14:textId="77777777" w:rsidR="00530291" w:rsidRDefault="00530291" w:rsidP="00530291">
      <w:pPr>
        <w:rPr>
          <w:rFonts w:ascii="Times New Roman" w:hAnsi="Times New Roman"/>
        </w:rPr>
      </w:pPr>
      <w:proofErr w:type="spellStart"/>
      <w:r>
        <w:rPr>
          <w:rFonts w:ascii="Times New Roman" w:hAnsi="Times New Roman"/>
        </w:rPr>
        <w:t>Assemblymember</w:t>
      </w:r>
      <w:proofErr w:type="spellEnd"/>
      <w:r>
        <w:rPr>
          <w:rFonts w:ascii="Times New Roman" w:hAnsi="Times New Roman"/>
        </w:rPr>
        <w:t xml:space="preserve"> David Chiu</w:t>
      </w:r>
    </w:p>
    <w:p w14:paraId="78D3053B" w14:textId="77777777" w:rsidR="00530291" w:rsidRPr="00174DE2" w:rsidRDefault="00530291" w:rsidP="00530291">
      <w:pPr>
        <w:rPr>
          <w:rFonts w:ascii="Times New Roman" w:hAnsi="Times New Roman"/>
        </w:rPr>
      </w:pPr>
      <w:r>
        <w:rPr>
          <w:rFonts w:ascii="Times New Roman" w:hAnsi="Times New Roman"/>
        </w:rPr>
        <w:t>State Capitol</w:t>
      </w:r>
    </w:p>
    <w:p w14:paraId="527C9EE5" w14:textId="77777777" w:rsidR="00530291" w:rsidRDefault="00530291" w:rsidP="00530291">
      <w:pPr>
        <w:rPr>
          <w:rFonts w:ascii="Times New Roman" w:hAnsi="Times New Roman"/>
        </w:rPr>
      </w:pPr>
      <w:r>
        <w:rPr>
          <w:rFonts w:ascii="Times New Roman" w:hAnsi="Times New Roman"/>
        </w:rPr>
        <w:t>Sacramento, CA</w:t>
      </w:r>
    </w:p>
    <w:p w14:paraId="11E897C7" w14:textId="77777777" w:rsidR="00530291" w:rsidRDefault="00530291" w:rsidP="00530291">
      <w:pPr>
        <w:rPr>
          <w:rFonts w:ascii="Times New Roman" w:hAnsi="Times New Roman"/>
        </w:rPr>
      </w:pPr>
    </w:p>
    <w:p w14:paraId="231365F1" w14:textId="77777777" w:rsidR="00530291" w:rsidRDefault="00530291" w:rsidP="00530291">
      <w:pPr>
        <w:rPr>
          <w:rFonts w:ascii="Times New Roman" w:hAnsi="Times New Roman"/>
        </w:rPr>
      </w:pPr>
      <w:r>
        <w:rPr>
          <w:rFonts w:ascii="Times New Roman" w:hAnsi="Times New Roman"/>
        </w:rPr>
        <w:t>Speaker of the Assembly Toni Atkins</w:t>
      </w:r>
    </w:p>
    <w:p w14:paraId="3A3A8E51" w14:textId="77777777" w:rsidR="00530291" w:rsidRDefault="00530291" w:rsidP="00530291">
      <w:pPr>
        <w:rPr>
          <w:rFonts w:ascii="Times New Roman" w:hAnsi="Times New Roman"/>
        </w:rPr>
      </w:pPr>
      <w:r>
        <w:rPr>
          <w:rFonts w:ascii="Times New Roman" w:hAnsi="Times New Roman"/>
        </w:rPr>
        <w:t>State Capitol</w:t>
      </w:r>
    </w:p>
    <w:p w14:paraId="73728301" w14:textId="77777777" w:rsidR="00530291" w:rsidRPr="003979CC" w:rsidRDefault="00530291" w:rsidP="00530291">
      <w:pPr>
        <w:rPr>
          <w:rFonts w:ascii="Times New Roman" w:hAnsi="Times New Roman"/>
        </w:rPr>
      </w:pPr>
      <w:r>
        <w:rPr>
          <w:rFonts w:ascii="Times New Roman" w:hAnsi="Times New Roman"/>
        </w:rPr>
        <w:t>Sacramento, CA</w:t>
      </w:r>
    </w:p>
    <w:p w14:paraId="1DAF1921" w14:textId="77777777" w:rsidR="00937E81" w:rsidRPr="00174DE2" w:rsidRDefault="00937E81" w:rsidP="00937E81">
      <w:pPr>
        <w:rPr>
          <w:rFonts w:ascii="Times New Roman" w:hAnsi="Times New Roman"/>
        </w:rPr>
      </w:pPr>
    </w:p>
    <w:p w14:paraId="6163BCC9" w14:textId="77777777" w:rsidR="00937E81" w:rsidRPr="00174DE2" w:rsidRDefault="00937E81" w:rsidP="00937E81">
      <w:pPr>
        <w:rPr>
          <w:rFonts w:ascii="Times New Roman" w:hAnsi="Times New Roman"/>
        </w:rPr>
      </w:pPr>
      <w:r w:rsidRPr="00174DE2">
        <w:rPr>
          <w:rFonts w:ascii="Times New Roman" w:hAnsi="Times New Roman"/>
        </w:rPr>
        <w:t xml:space="preserve">RE: AB </w:t>
      </w:r>
      <w:r>
        <w:rPr>
          <w:rFonts w:ascii="Times New Roman" w:hAnsi="Times New Roman"/>
        </w:rPr>
        <w:t>35--SUPPORT</w:t>
      </w:r>
    </w:p>
    <w:p w14:paraId="4A4E54E5" w14:textId="77777777" w:rsidR="00937E81" w:rsidRPr="00174DE2" w:rsidRDefault="00937E81" w:rsidP="00937E81">
      <w:pPr>
        <w:rPr>
          <w:rFonts w:ascii="Times New Roman" w:hAnsi="Times New Roman"/>
        </w:rPr>
      </w:pPr>
    </w:p>
    <w:p w14:paraId="3A1BA1EB" w14:textId="77777777" w:rsidR="00937E81" w:rsidRPr="00174DE2" w:rsidRDefault="00937E81" w:rsidP="00937E81">
      <w:pPr>
        <w:rPr>
          <w:rFonts w:ascii="Times New Roman" w:hAnsi="Times New Roman"/>
        </w:rPr>
      </w:pPr>
      <w:r w:rsidRPr="00174DE2">
        <w:rPr>
          <w:rFonts w:ascii="Times New Roman" w:hAnsi="Times New Roman"/>
        </w:rPr>
        <w:t>Dear</w:t>
      </w:r>
      <w:r>
        <w:rPr>
          <w:rFonts w:ascii="Times New Roman" w:hAnsi="Times New Roman"/>
        </w:rPr>
        <w:t xml:space="preserve"> Speaker Atkins and </w:t>
      </w:r>
      <w:proofErr w:type="spellStart"/>
      <w:r>
        <w:rPr>
          <w:rFonts w:ascii="Times New Roman" w:hAnsi="Times New Roman"/>
        </w:rPr>
        <w:t>Assemblymember</w:t>
      </w:r>
      <w:proofErr w:type="spellEnd"/>
      <w:r>
        <w:rPr>
          <w:rFonts w:ascii="Times New Roman" w:hAnsi="Times New Roman"/>
        </w:rPr>
        <w:t xml:space="preserve"> Chiu</w:t>
      </w:r>
      <w:r w:rsidRPr="00174DE2">
        <w:rPr>
          <w:rFonts w:ascii="Times New Roman" w:hAnsi="Times New Roman"/>
        </w:rPr>
        <w:t>,</w:t>
      </w:r>
    </w:p>
    <w:p w14:paraId="0BD02593" w14:textId="77777777" w:rsidR="00830AA2" w:rsidRDefault="00830AA2" w:rsidP="00830AA2">
      <w:pPr>
        <w:rPr>
          <w:rFonts w:ascii="Times New Roman" w:hAnsi="Times New Roman"/>
        </w:rPr>
      </w:pPr>
    </w:p>
    <w:p w14:paraId="4B3E3E76" w14:textId="77777777" w:rsidR="00830AA2" w:rsidRDefault="00830AA2" w:rsidP="00830AA2">
      <w:pPr>
        <w:rPr>
          <w:rFonts w:ascii="Times New Roman" w:hAnsi="Times New Roman"/>
        </w:rPr>
      </w:pPr>
      <w:r w:rsidRPr="00A776AF">
        <w:rPr>
          <w:rFonts w:ascii="Times New Roman" w:hAnsi="Times New Roman"/>
          <w:color w:val="FF0000"/>
        </w:rPr>
        <w:t>[</w:t>
      </w:r>
      <w:r w:rsidRPr="00A776AF">
        <w:rPr>
          <w:rFonts w:ascii="Times New Roman" w:hAnsi="Times New Roman"/>
          <w:i/>
          <w:color w:val="FF0000"/>
        </w:rPr>
        <w:t>ORGANIZATION NAME</w:t>
      </w:r>
      <w:r w:rsidRPr="00A776AF">
        <w:rPr>
          <w:rFonts w:ascii="Times New Roman" w:hAnsi="Times New Roman"/>
          <w:color w:val="FF0000"/>
        </w:rPr>
        <w:t>]</w:t>
      </w:r>
      <w:r>
        <w:rPr>
          <w:rFonts w:ascii="Times New Roman" w:hAnsi="Times New Roman"/>
        </w:rPr>
        <w:t xml:space="preserve"> strongly supports AB 35.  </w:t>
      </w:r>
    </w:p>
    <w:p w14:paraId="2DEF0857" w14:textId="77777777" w:rsidR="00830AA2" w:rsidRDefault="00830AA2" w:rsidP="00830AA2">
      <w:pPr>
        <w:rPr>
          <w:rFonts w:ascii="Times New Roman" w:hAnsi="Times New Roman"/>
          <w:i/>
        </w:rPr>
      </w:pPr>
    </w:p>
    <w:p w14:paraId="461FB26B" w14:textId="77777777" w:rsidR="00830AA2" w:rsidRPr="00A776AF" w:rsidRDefault="00830AA2" w:rsidP="00830AA2">
      <w:pPr>
        <w:rPr>
          <w:rFonts w:ascii="Times New Roman" w:hAnsi="Times New Roman"/>
          <w:color w:val="FF0000"/>
        </w:rPr>
      </w:pPr>
      <w:r w:rsidRPr="00A776AF">
        <w:rPr>
          <w:rFonts w:ascii="Times New Roman" w:hAnsi="Times New Roman"/>
          <w:i/>
          <w:color w:val="FF0000"/>
        </w:rPr>
        <w:t>[INCLUDE ONE SENTENCE TO BRIEFLY DESCRIBE YOUR ORGANIZATATION</w:t>
      </w:r>
      <w:r w:rsidRPr="00A776AF">
        <w:rPr>
          <w:rFonts w:ascii="Times New Roman" w:hAnsi="Times New Roman"/>
          <w:color w:val="FF0000"/>
        </w:rPr>
        <w:t>]</w:t>
      </w:r>
    </w:p>
    <w:p w14:paraId="490C9148" w14:textId="77777777" w:rsidR="00830AA2" w:rsidRDefault="00830AA2" w:rsidP="00830AA2">
      <w:pPr>
        <w:rPr>
          <w:rFonts w:ascii="Times New Roman" w:hAnsi="Times New Roman"/>
        </w:rPr>
      </w:pPr>
    </w:p>
    <w:p w14:paraId="40D3C0F1" w14:textId="77777777" w:rsidR="008B0A46" w:rsidRDefault="008B0A46" w:rsidP="008B0A46">
      <w:pPr>
        <w:rPr>
          <w:rFonts w:ascii="Times New Roman" w:hAnsi="Times New Roman"/>
        </w:rPr>
      </w:pPr>
      <w:r>
        <w:rPr>
          <w:rFonts w:ascii="Times New Roman" w:hAnsi="Times New Roman"/>
        </w:rPr>
        <w:t>AB 35 is a critically needed measure that will increase California’s investment in low-income housing by $300 million and leverage an additional $600 million in federal housing resources that would otherwise go unclaimed.  This measure builds on the proven success of the Low Income Housing Tax Credit (LIHTC), which for decades has effectively helped finance affordable housing.  The bill strengthens California’s ability to use the LIHTC program as efficiently and productively as possible.</w:t>
      </w:r>
    </w:p>
    <w:p w14:paraId="4522A11A" w14:textId="77777777" w:rsidR="00830AA2" w:rsidRDefault="00830AA2" w:rsidP="00830AA2">
      <w:pPr>
        <w:rPr>
          <w:rFonts w:ascii="Times New Roman" w:hAnsi="Times New Roman"/>
        </w:rPr>
      </w:pPr>
    </w:p>
    <w:p w14:paraId="2B5339C7" w14:textId="2687A97B" w:rsidR="00CF65C1" w:rsidRDefault="00CF65C1" w:rsidP="00CF65C1">
      <w:pPr>
        <w:rPr>
          <w:rFonts w:ascii="Times New Roman" w:hAnsi="Times New Roman"/>
        </w:rPr>
      </w:pPr>
      <w:r>
        <w:rPr>
          <w:rFonts w:ascii="Times New Roman" w:hAnsi="Times New Roman"/>
        </w:rPr>
        <w:t xml:space="preserve">This bill directly responds to our state’s shortfall of over one million affordable homes and the continued dramatic rise in rents at a time when the median income has been falling, which contribute to California having the nation’s highest adjusted poverty rate.  The prudent and efficient policy steps proposed in AB 35 will help leverage hundreds of millions in federal and private funds that will create thousands of new affordable homes and well-paying jobs.  </w:t>
      </w:r>
    </w:p>
    <w:p w14:paraId="35516BE0" w14:textId="77777777" w:rsidR="001C7414" w:rsidRDefault="001C7414" w:rsidP="00830AA2">
      <w:pPr>
        <w:rPr>
          <w:rFonts w:ascii="Times New Roman" w:hAnsi="Times New Roman"/>
        </w:rPr>
      </w:pPr>
    </w:p>
    <w:p w14:paraId="0FA444E6" w14:textId="77777777" w:rsidR="001C7414" w:rsidRDefault="001C7414" w:rsidP="00830AA2">
      <w:pPr>
        <w:rPr>
          <w:rFonts w:ascii="Times New Roman" w:hAnsi="Times New Roman"/>
        </w:rPr>
      </w:pPr>
      <w:r>
        <w:rPr>
          <w:rFonts w:ascii="Times New Roman" w:hAnsi="Times New Roman"/>
        </w:rPr>
        <w:t>Thank you for your authorship of this important measure.</w:t>
      </w:r>
    </w:p>
    <w:p w14:paraId="2BF3DAD6" w14:textId="77777777" w:rsidR="001C7414" w:rsidRDefault="001C7414" w:rsidP="00830AA2">
      <w:pPr>
        <w:rPr>
          <w:rFonts w:ascii="Times New Roman" w:hAnsi="Times New Roman"/>
        </w:rPr>
      </w:pPr>
    </w:p>
    <w:p w14:paraId="451F0ED2" w14:textId="77777777" w:rsidR="001C7414" w:rsidRPr="00A776AF" w:rsidRDefault="001C7414" w:rsidP="00830AA2">
      <w:pPr>
        <w:rPr>
          <w:rFonts w:ascii="Times New Roman" w:hAnsi="Times New Roman"/>
          <w:i/>
          <w:color w:val="FF0000"/>
        </w:rPr>
      </w:pPr>
      <w:r w:rsidRPr="00A776AF">
        <w:rPr>
          <w:rFonts w:ascii="Times New Roman" w:hAnsi="Times New Roman"/>
          <w:color w:val="FF0000"/>
        </w:rPr>
        <w:t>[</w:t>
      </w:r>
      <w:r w:rsidRPr="00A776AF">
        <w:rPr>
          <w:rFonts w:ascii="Times New Roman" w:hAnsi="Times New Roman"/>
          <w:i/>
          <w:color w:val="FF0000"/>
        </w:rPr>
        <w:t>SIGNATURE &amp; TITLE]</w:t>
      </w:r>
    </w:p>
    <w:p w14:paraId="53886847" w14:textId="77777777" w:rsidR="001C7414" w:rsidRDefault="001C7414" w:rsidP="00830AA2">
      <w:pPr>
        <w:rPr>
          <w:rFonts w:ascii="Times New Roman" w:hAnsi="Times New Roman"/>
        </w:rPr>
      </w:pPr>
    </w:p>
    <w:p w14:paraId="33154B67" w14:textId="7C695172" w:rsidR="001C7414" w:rsidRDefault="00861D9A" w:rsidP="00830AA2">
      <w:pPr>
        <w:rPr>
          <w:rFonts w:ascii="Times New Roman" w:hAnsi="Times New Roman"/>
        </w:rPr>
      </w:pPr>
      <w:r>
        <w:rPr>
          <w:rFonts w:ascii="Times New Roman" w:hAnsi="Times New Roman"/>
        </w:rPr>
        <w:t>CC:</w:t>
      </w:r>
      <w:r>
        <w:rPr>
          <w:rFonts w:ascii="Times New Roman" w:hAnsi="Times New Roman"/>
        </w:rPr>
        <w:tab/>
      </w:r>
      <w:r w:rsidR="001050A8">
        <w:rPr>
          <w:rFonts w:ascii="Times New Roman" w:hAnsi="Times New Roman"/>
        </w:rPr>
        <w:t>Megan Kirkeby, Policy Director, California Housing Partnership, mkirkeby@chpc.net</w:t>
      </w:r>
    </w:p>
    <w:p w14:paraId="6F6689E2" w14:textId="4897D164" w:rsidR="00861D9A" w:rsidRPr="00174DE2" w:rsidRDefault="00861D9A" w:rsidP="00830AA2">
      <w:pPr>
        <w:rPr>
          <w:rFonts w:ascii="Times New Roman" w:hAnsi="Times New Roman"/>
        </w:rPr>
      </w:pPr>
      <w:r>
        <w:rPr>
          <w:rFonts w:ascii="Times New Roman" w:hAnsi="Times New Roman"/>
        </w:rPr>
        <w:tab/>
        <w:t>Marina Wiant, Policy Director, California Housing Consortium, mwiant@calhsng.org</w:t>
      </w:r>
      <w:bookmarkStart w:id="0" w:name="_GoBack"/>
      <w:bookmarkEnd w:id="0"/>
    </w:p>
    <w:p w14:paraId="52FA7F91" w14:textId="77777777" w:rsidR="00830AA2" w:rsidRDefault="00830AA2"/>
    <w:p w14:paraId="6EFCACA6" w14:textId="77777777" w:rsidR="00830AA2" w:rsidRDefault="00830AA2"/>
    <w:sectPr w:rsidR="0083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A2"/>
    <w:rsid w:val="001050A8"/>
    <w:rsid w:val="001C7414"/>
    <w:rsid w:val="003C1699"/>
    <w:rsid w:val="00530291"/>
    <w:rsid w:val="00830AA2"/>
    <w:rsid w:val="00861D9A"/>
    <w:rsid w:val="008B0A46"/>
    <w:rsid w:val="00937E81"/>
    <w:rsid w:val="00A776AF"/>
    <w:rsid w:val="00CF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7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antha.roxas@asm.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Marina</cp:lastModifiedBy>
  <cp:revision>2</cp:revision>
  <dcterms:created xsi:type="dcterms:W3CDTF">2015-03-04T16:39:00Z</dcterms:created>
  <dcterms:modified xsi:type="dcterms:W3CDTF">2015-03-04T16:39:00Z</dcterms:modified>
</cp:coreProperties>
</file>